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cs="Times New Roman"/>
          <w:color w:val="auto"/>
          <w:szCs w:val="22"/>
        </w:rPr>
      </w:pPr>
      <w:r>
        <w:rPr>
          <w:rFonts w:ascii="宋体" w:hAnsi="宋体" w:cs="Times New Roman"/>
          <w:color w:val="auto"/>
          <w:szCs w:val="22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29" name="画布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" name="文本框 27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 w:line="240" w:lineRule="auto"/>
                                <w:ind w:firstLine="0" w:firstLineChars="0"/>
                                <w:rPr>
                                  <w:rFonts w:ascii="Calibri" w:hAnsi="Calibri" w:cs="Times New Roman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401906" y="1859908"/>
                            <a:ext cx="4455767" cy="89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rFonts w:ascii="黑体" w:hAnsi="黑体" w:eastAsia="黑体" w:cs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rFonts w:ascii="宋体" w:hAnsi="宋体" w:cs="宋体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宋体" w:hAnsi="宋体" w:cs="宋体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rFonts w:ascii="宋体" w:hAnsi="宋体" w:cs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0" name="图片 15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41705" y="0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KjtA1AAAAAUBAAAPAAAAAAAAAAEAIAAAACIAAABkcnMv&#10;ZG93bnJldi54bWxQSwECFAAUAAAACACHTuJAs9rHGM4BAACCAwAADgAAAAAAAAABACAAAAAjAQAA&#10;ZHJzL2Uyb0RvYy54bWxQSwUGAAAAAAYABgBZAQAAY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 w:line="240" w:lineRule="auto"/>
                          <w:ind w:firstLine="0" w:firstLineChars="0"/>
                          <w:rPr>
                            <w:rFonts w:ascii="Calibri" w:hAnsi="Calibri" w:cs="Times New Roman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1859908;height:898504;width:44557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QgjRD1QAAAAUBAAAPAAAAAAAAAAEAIAAAACIAAABkcnMvZG93bnJl&#10;di54bWxQSwECFAAUAAAACACHTuJA9xtjFscBAAB/AwAADgAAAAAAAAABACAAAAAkAQAAZHJzL2Uy&#10;b0RvYy54bWxQSwUGAAAAAAYABgBZAQAAX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0" w:firstLineChars="0"/>
                          <w:jc w:val="center"/>
                          <w:rPr>
                            <w:rFonts w:ascii="黑体" w:hAnsi="黑体" w:eastAsia="黑体" w:cs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0" w:firstLineChars="0"/>
                          <w:jc w:val="center"/>
                          <w:rPr>
                            <w:rFonts w:ascii="宋体" w:hAnsi="宋体" w:cs="宋体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 w:cs="宋体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宋体" w:hAnsi="宋体" w:cs="宋体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ind w:firstLine="0" w:firstLineChars="0"/>
                          <w:jc w:val="center"/>
                          <w:rPr>
                            <w:rFonts w:ascii="宋体" w:hAnsi="宋体" w:cs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 w:cs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15" o:spid="_x0000_s1026" o:spt="75" alt="小" type="#_x0000_t75" style="position:absolute;left:941705;top:0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ascii="宋体" w:hAnsi="宋体" w:cs="Times New Roman"/>
          <w:color w:val="auto"/>
          <w:szCs w:val="22"/>
        </w:rPr>
      </w:pPr>
    </w:p>
    <w:p>
      <w:pPr>
        <w:pStyle w:val="2"/>
        <w:rPr>
          <w:rFonts w:ascii="宋体" w:hAnsi="宋体" w:cs="Times New Roman"/>
          <w:color w:val="auto"/>
          <w:szCs w:val="22"/>
        </w:rPr>
      </w:pPr>
    </w:p>
    <w:p>
      <w:pPr>
        <w:pStyle w:val="2"/>
        <w:rPr>
          <w:rFonts w:ascii="宋体" w:hAnsi="宋体" w:cs="Times New Roman"/>
          <w:color w:val="auto"/>
          <w:szCs w:val="22"/>
        </w:rPr>
      </w:pPr>
    </w:p>
    <w:p>
      <w:pPr>
        <w:pStyle w:val="2"/>
        <w:jc w:val="center"/>
        <w:rPr>
          <w:rFonts w:ascii="宋体" w:hAnsi="宋体" w:cs="Times New Roman"/>
          <w:b/>
          <w:bCs/>
          <w:color w:val="auto"/>
          <w:sz w:val="44"/>
          <w:szCs w:val="48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454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sz w:val="44"/>
          <w:szCs w:val="40"/>
          <w:lang w:val="en-US" w:eastAsia="zh-CN"/>
        </w:rPr>
        <w:t>限额业务专家功能操作手册</w:t>
      </w:r>
    </w:p>
    <w:sdt>
      <w:sdtPr>
        <w:rPr>
          <w:rFonts w:hint="eastAsia" w:ascii="思源宋体 CN" w:hAnsi="思源宋体 CN" w:eastAsia="思源宋体 CN" w:cs="思源宋体 CN"/>
          <w:kern w:val="2"/>
          <w:sz w:val="21"/>
          <w:szCs w:val="24"/>
          <w:lang w:val="en-US" w:eastAsia="zh-CN" w:bidi="ar-SA"/>
        </w:rPr>
        <w:id w:val="147471159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思源宋体 CN" w:hAnsi="思源宋体 CN" w:eastAsia="思源宋体 CN" w:cs="思源宋体 CN"/>
            </w:rPr>
          </w:pPr>
          <w:r>
            <w:rPr>
              <w:rFonts w:hint="eastAsia" w:ascii="思源宋体 CN" w:hAnsi="思源宋体 CN" w:eastAsia="思源宋体 CN" w:cs="思源宋体 CN"/>
              <w:sz w:val="21"/>
            </w:rPr>
            <w:t>目</w:t>
          </w:r>
          <w:r>
            <w:rPr>
              <w:rFonts w:hint="eastAsia" w:ascii="思源宋体 CN" w:hAnsi="思源宋体 CN" w:cs="思源宋体 CN"/>
              <w:sz w:val="21"/>
              <w:lang w:val="en-US" w:eastAsia="zh-CN"/>
            </w:rPr>
            <w:t xml:space="preserve"> </w:t>
          </w:r>
          <w:r>
            <w:rPr>
              <w:rFonts w:hint="eastAsia" w:ascii="思源宋体 CN" w:hAnsi="思源宋体 CN" w:eastAsia="思源宋体 CN" w:cs="思源宋体 CN"/>
              <w:sz w:val="21"/>
            </w:rPr>
            <w:t>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 w:val="21"/>
              <w:szCs w:val="21"/>
              <w:lang w:val="en-US" w:eastAsia="zh-CN"/>
            </w:rPr>
            <w:instrText xml:space="preserve">TOC \o "1-2" \h \u </w:instrText>
          </w:r>
          <w:r>
            <w:rPr>
              <w:rFonts w:hint="eastAsia" w:ascii="思源宋体 CN" w:hAnsi="思源宋体 CN" w:eastAsia="思源宋体 CN" w:cs="思源宋体 CN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_Toc1268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专家管理</w:t>
          </w:r>
          <w:r>
            <w:tab/>
          </w:r>
          <w:r>
            <w:fldChar w:fldCharType="begin"/>
          </w:r>
          <w:r>
            <w:instrText xml:space="preserve"> PAGEREF _Toc1268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_Toc1696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 专家信息</w:t>
          </w:r>
          <w:r>
            <w:tab/>
          </w:r>
          <w:r>
            <w:fldChar w:fldCharType="begin"/>
          </w:r>
          <w:r>
            <w:instrText xml:space="preserve"> PAGEREF _Toc1696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_Toc15615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2、 </w:t>
          </w:r>
          <w:r>
            <w:rPr>
              <w:rFonts w:hint="eastAsia"/>
              <w:lang w:val="en-US" w:eastAsia="zh-CN"/>
            </w:rPr>
            <w:t>专家信息审核</w:t>
          </w:r>
          <w:r>
            <w:tab/>
          </w:r>
          <w:r>
            <w:fldChar w:fldCharType="begin"/>
          </w:r>
          <w:r>
            <w:instrText xml:space="preserve"> PAGEREF _Toc15615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_Toc18600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3、 </w:t>
          </w:r>
          <w:r>
            <w:rPr>
              <w:rFonts w:hint="eastAsia"/>
              <w:lang w:val="en-US" w:eastAsia="zh-CN"/>
            </w:rPr>
            <w:t>专家专业设置</w:t>
          </w:r>
          <w:r>
            <w:tab/>
          </w:r>
          <w:r>
            <w:fldChar w:fldCharType="begin"/>
          </w:r>
          <w:r>
            <w:instrText xml:space="preserve"> PAGEREF _Toc18600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_Toc13966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4、 专家Excel导入</w:t>
          </w:r>
          <w:r>
            <w:tab/>
          </w:r>
          <w:r>
            <w:fldChar w:fldCharType="begin"/>
          </w:r>
          <w:r>
            <w:instrText xml:space="preserve"> PAGEREF _Toc13966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_Toc8879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专家抽取</w:t>
          </w:r>
          <w:r>
            <w:tab/>
          </w:r>
          <w:r>
            <w:fldChar w:fldCharType="begin"/>
          </w:r>
          <w:r>
            <w:instrText xml:space="preserve"> PAGEREF _Toc8879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_Toc17285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 项目新建</w:t>
          </w:r>
          <w:r>
            <w:tab/>
          </w:r>
          <w:r>
            <w:fldChar w:fldCharType="begin"/>
          </w:r>
          <w:r>
            <w:instrText xml:space="preserve"> PAGEREF _Toc17285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_Toc23875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2、 </w:t>
          </w:r>
          <w:r>
            <w:rPr>
              <w:rFonts w:hint="eastAsia"/>
              <w:lang w:val="en-US" w:eastAsia="zh-CN"/>
            </w:rPr>
            <w:t>自动通知</w:t>
          </w:r>
          <w:r>
            <w:tab/>
          </w:r>
          <w:r>
            <w:fldChar w:fldCharType="begin"/>
          </w:r>
          <w:r>
            <w:instrText xml:space="preserve"> PAGEREF _Toc23875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_Toc22391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3、 手动通知</w:t>
          </w:r>
          <w:r>
            <w:tab/>
          </w:r>
          <w:r>
            <w:fldChar w:fldCharType="begin"/>
          </w:r>
          <w:r>
            <w:instrText xml:space="preserve"> PAGEREF _Toc22391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instrText xml:space="preserve"> HYPERLINK \l _Toc7686 </w:instrText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4、 </w:t>
          </w:r>
          <w:r>
            <w:rPr>
              <w:rFonts w:hint="eastAsia"/>
              <w:lang w:val="en-US" w:eastAsia="zh-CN"/>
            </w:rPr>
            <w:t>释放评委</w:t>
          </w:r>
          <w:r>
            <w:tab/>
          </w:r>
          <w:r>
            <w:fldChar w:fldCharType="begin"/>
          </w:r>
          <w:r>
            <w:instrText xml:space="preserve"> PAGEREF _Toc7686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  <w:p>
          <w:pPr>
            <w:pStyle w:val="3"/>
            <w:numPr>
              <w:ilvl w:val="0"/>
              <w:numId w:val="0"/>
            </w:numPr>
            <w:bidi w:val="0"/>
            <w:outlineLvl w:val="9"/>
            <w:rPr>
              <w:rFonts w:hint="eastAsia" w:ascii="Times New Roman" w:hAnsi="Times New Roman" w:eastAsia="思源宋体 CN" w:cs="Times New Roman"/>
              <w:b/>
              <w:kern w:val="44"/>
              <w:sz w:val="44"/>
              <w:szCs w:val="24"/>
              <w:lang w:val="en-US" w:eastAsia="zh-CN" w:bidi="ar-SA"/>
            </w:rPr>
          </w:pPr>
          <w:r>
            <w:rPr>
              <w:rFonts w:hint="eastAsia" w:ascii="思源宋体 CN" w:hAnsi="思源宋体 CN" w:eastAsia="思源宋体 CN" w:cs="思源宋体 CN"/>
              <w:szCs w:val="21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思源宋体 CN" w:cs="Times New Roman"/>
          <w:b/>
          <w:kern w:val="44"/>
          <w:sz w:val="44"/>
          <w:szCs w:val="24"/>
          <w:lang w:val="en-US" w:eastAsia="zh-CN" w:bidi="ar-SA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268"/>
      <w:r>
        <w:rPr>
          <w:rFonts w:hint="eastAsia"/>
          <w:lang w:val="en-US" w:eastAsia="zh-CN"/>
        </w:rPr>
        <w:t>专家管理</w:t>
      </w:r>
      <w:bookmarkEnd w:id="0"/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" w:name="_Toc1696"/>
      <w:r>
        <w:rPr>
          <w:rFonts w:hint="eastAsia"/>
          <w:lang w:val="en-US" w:eastAsia="zh-CN"/>
        </w:rPr>
        <w:t>专家信息</w:t>
      </w:r>
      <w:bookmarkEnd w:id="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进入新点电子交易平台中心端，点击“主体管理——专家管理——专家信息”，进入专家信息页面，如图1.1.1。主要是信息的查看，前提是导入了专家信息。</w:t>
      </w:r>
    </w:p>
    <w:p>
      <w:r>
        <w:drawing>
          <wp:inline distT="0" distB="0" distL="114300" distR="114300">
            <wp:extent cx="5273040" cy="1053465"/>
            <wp:effectExtent l="0" t="0" r="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图1.1.1</w:t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2" w:name="_Toc15615"/>
      <w:r>
        <w:rPr>
          <w:rFonts w:hint="eastAsia"/>
          <w:lang w:val="en-US" w:eastAsia="zh-CN"/>
        </w:rPr>
        <w:t>专家信息审核</w:t>
      </w:r>
      <w:bookmarkEnd w:id="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这个功能不用了。</w:t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3" w:name="_Toc18600"/>
      <w:r>
        <w:rPr>
          <w:rFonts w:hint="eastAsia"/>
          <w:lang w:val="en-US" w:eastAsia="zh-CN"/>
        </w:rPr>
        <w:t>专家专业设置</w:t>
      </w:r>
      <w:bookmarkEnd w:id="3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专家专业设置的前提是数据“导入评委库”成功，这样图1.3.1才有数据。点击批量设置专业，弹出图1.3.2窗口。在窗口中可勾选进行添加，可点“X”进行删除，一定点击“确认选择”来结束弹窗，否则更改无效。</w:t>
      </w:r>
    </w:p>
    <w:p>
      <w:r>
        <w:drawing>
          <wp:inline distT="0" distB="0" distL="114300" distR="114300">
            <wp:extent cx="5266690" cy="1327785"/>
            <wp:effectExtent l="0" t="0" r="635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图1.3.1</w:t>
      </w:r>
    </w:p>
    <w:p>
      <w:pPr>
        <w:jc w:val="both"/>
      </w:pPr>
      <w:r>
        <w:drawing>
          <wp:inline distT="0" distB="0" distL="114300" distR="114300">
            <wp:extent cx="5270500" cy="143065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图1.3.2</w:t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" w:name="_Toc13966"/>
      <w:r>
        <w:rPr>
          <w:rFonts w:hint="eastAsia"/>
          <w:lang w:val="en-US" w:eastAsia="zh-CN"/>
        </w:rPr>
        <w:t>专家Excel导入</w:t>
      </w:r>
      <w:bookmarkEnd w:id="4"/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点击“主体管理——专家管理——专家Excel导入”，进入图1.4.1页面。点击下载示例，下载评委导入Demo表。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923925"/>
            <wp:effectExtent l="0" t="0" r="1397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图1.4.1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对评委导入Demo表进行填写（这边举例为虚拟数据，正式填写请填真实数据），其中所属专区需要填写准确，否则导入失败！具体如图1.4.2。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1059815"/>
            <wp:effectExtent l="0" t="0" r="1016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图1.4.2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点击图1.4.3的“选择文件上传”，出现上传成功弹窗后出现数据。可点击“修改”按钮跳转到图1.4.4页面。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869315"/>
            <wp:effectExtent l="0" t="0" r="635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图1.4.3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934720"/>
            <wp:effectExtent l="0" t="0" r="889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图1.4.4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点击“导入评委库”，可看到图1.4.5的数据都处于已导入的状态。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2245" cy="770255"/>
            <wp:effectExtent l="0" t="0" r="1079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图1.4.5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5" w:name="_Toc8879"/>
      <w:r>
        <w:rPr>
          <w:rFonts w:hint="eastAsia"/>
          <w:lang w:val="en-US" w:eastAsia="zh-CN"/>
        </w:rPr>
        <w:t>专家抽取</w:t>
      </w:r>
      <w:bookmarkEnd w:id="5"/>
    </w:p>
    <w:p>
      <w:pPr>
        <w:pStyle w:val="4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6" w:name="_Toc17285"/>
      <w:r>
        <w:rPr>
          <w:rFonts w:hint="eastAsia"/>
          <w:lang w:val="en-US" w:eastAsia="zh-CN"/>
        </w:rPr>
        <w:t>项目新建</w:t>
      </w:r>
      <w:bookmarkEnd w:id="6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这个功能主要用于非本平台的项目，点击“综合管理——专家抽取——项目新建”，进入图2.1.1页面。点击“新建项目”，跳转到图2.1.2页面。</w:t>
      </w:r>
    </w:p>
    <w:p>
      <w:r>
        <w:drawing>
          <wp:inline distT="0" distB="0" distL="114300" distR="114300">
            <wp:extent cx="5266690" cy="87757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图2.1.1</w:t>
      </w:r>
    </w:p>
    <w:p>
      <w:p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点击“项目名称”后面的“</w:t>
      </w:r>
      <w:r>
        <w:rPr>
          <w:rFonts w:hint="eastAsia"/>
          <w:b/>
          <w:bCs/>
          <w:lang w:val="en-US" w:eastAsia="zh-CN"/>
        </w:rPr>
        <w:t>...</w:t>
      </w:r>
      <w:r>
        <w:rPr>
          <w:rFonts w:hint="eastAsia"/>
          <w:lang w:val="en-US" w:eastAsia="zh-CN"/>
        </w:rPr>
        <w:t>”，在弹窗图2.1.3中挑选项目。得到图2.1.4的信息内容，在“抽取信息”中可以设置“抽取回避”的筛选条件。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3040" cy="89090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rcRect b="614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图2.1.2</w:t>
      </w:r>
    </w:p>
    <w:p>
      <w:pPr>
        <w:jc w:val="both"/>
      </w:pPr>
      <w:r>
        <w:drawing>
          <wp:inline distT="0" distB="0" distL="114300" distR="114300">
            <wp:extent cx="5263515" cy="1319530"/>
            <wp:effectExtent l="0" t="0" r="952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图2.1.3</w:t>
      </w:r>
    </w:p>
    <w:p>
      <w:pPr>
        <w:jc w:val="both"/>
      </w:pPr>
      <w:r>
        <w:drawing>
          <wp:inline distT="0" distB="0" distL="114300" distR="114300">
            <wp:extent cx="5273040" cy="1983740"/>
            <wp:effectExtent l="0" t="0" r="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图2.1.4</w:t>
      </w:r>
    </w:p>
    <w:p>
      <w:p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在“回避信息”中，可设置一些回避单位和专家。</w:t>
      </w:r>
    </w:p>
    <w:p>
      <w:pPr>
        <w:jc w:val="both"/>
      </w:pPr>
      <w:r>
        <w:drawing>
          <wp:inline distT="0" distB="0" distL="114300" distR="114300">
            <wp:extent cx="5269865" cy="880745"/>
            <wp:effectExtent l="0" t="0" r="317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图2.1.5</w:t>
      </w:r>
    </w:p>
    <w:p>
      <w:p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“招标人代表”中的新增评委功能已停用，在“专家管理”模块</w:t>
      </w:r>
      <w:bookmarkStart w:id="10" w:name="_GoBack"/>
      <w:bookmarkEnd w:id="10"/>
      <w:r>
        <w:rPr>
          <w:rFonts w:hint="eastAsia"/>
          <w:lang w:val="en-US" w:eastAsia="zh-CN"/>
        </w:rPr>
        <w:t>导入专家信息。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点击“专业信息——添加专业”，出现弹窗如图2.1.7，可进行“专区”和“专业”的双重筛选。根据国家规定要抽取大于5人的单数。</w:t>
      </w:r>
    </w:p>
    <w:p>
      <w:pPr>
        <w:jc w:val="both"/>
      </w:pPr>
      <w:r>
        <w:drawing>
          <wp:inline distT="0" distB="0" distL="114300" distR="114300">
            <wp:extent cx="5272405" cy="812800"/>
            <wp:effectExtent l="0" t="0" r="63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图2.1.6</w:t>
      </w:r>
    </w:p>
    <w:p>
      <w:pPr>
        <w:jc w:val="both"/>
      </w:pPr>
      <w:r>
        <w:drawing>
          <wp:inline distT="0" distB="0" distL="114300" distR="114300">
            <wp:extent cx="5265420" cy="1528445"/>
            <wp:effectExtent l="0" t="0" r="762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72405" cy="649605"/>
            <wp:effectExtent l="0" t="0" r="63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图2.1.7</w:t>
      </w:r>
    </w:p>
    <w:p>
      <w:p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信息完善后，点击提交。</w:t>
      </w:r>
    </w:p>
    <w:p>
      <w:pPr>
        <w:jc w:val="both"/>
      </w:pPr>
      <w:r>
        <w:drawing>
          <wp:inline distT="0" distB="0" distL="114300" distR="114300">
            <wp:extent cx="5273040" cy="89852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图2.1.8</w:t>
      </w:r>
    </w:p>
    <w:p>
      <w:pPr>
        <w:pStyle w:val="4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7" w:name="_Toc23875"/>
      <w:r>
        <w:rPr>
          <w:rFonts w:hint="eastAsia"/>
          <w:lang w:val="en-US" w:eastAsia="zh-CN"/>
        </w:rPr>
        <w:t>自动通知</w:t>
      </w:r>
      <w:bookmarkEnd w:id="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新增项目的功能同“项目新建”。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进入“自动通知”页面，项目新增完成后点击“操作”。进入图2.2.2，可进行“抽取评委”“通知评委”“流标”“发送短信”等功能。</w:t>
      </w:r>
    </w:p>
    <w:p>
      <w:pPr>
        <w:ind w:firstLine="420" w:firstLineChars="0"/>
      </w:pPr>
      <w:r>
        <w:drawing>
          <wp:inline distT="0" distB="0" distL="114300" distR="114300">
            <wp:extent cx="5266690" cy="644525"/>
            <wp:effectExtent l="0" t="0" r="635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图2.2.1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267325" cy="1508125"/>
            <wp:effectExtent l="0" t="0" r="571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图2.2.2</w:t>
      </w:r>
    </w:p>
    <w:p>
      <w:p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点击“抽取评委——抽取”如图2.2.3。</w:t>
      </w:r>
    </w:p>
    <w:p>
      <w:pPr>
        <w:ind w:firstLine="420" w:firstLineChars="0"/>
        <w:jc w:val="both"/>
      </w:pPr>
      <w:r>
        <w:drawing>
          <wp:inline distT="0" distB="0" distL="114300" distR="114300">
            <wp:extent cx="5273040" cy="2669540"/>
            <wp:effectExtent l="0" t="0" r="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图2.2.3</w:t>
      </w:r>
    </w:p>
    <w:p>
      <w:p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点击“通知评委”转到图2.2.4页面，可进行“开始通知”“暂停通知”“重抽评委””。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267325" cy="2506345"/>
            <wp:effectExtent l="0" t="0" r="571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图2.2.4</w:t>
      </w:r>
    </w:p>
    <w:p>
      <w:pPr>
        <w:pStyle w:val="4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8" w:name="_Toc22391"/>
      <w:r>
        <w:rPr>
          <w:rFonts w:hint="eastAsia"/>
          <w:lang w:val="en-US" w:eastAsia="zh-CN"/>
        </w:rPr>
        <w:t>手动通知</w:t>
      </w:r>
      <w:bookmarkEnd w:id="8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和自动通知流程一样。</w:t>
      </w:r>
    </w:p>
    <w:p>
      <w:pPr>
        <w:pStyle w:val="4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9" w:name="_Toc7686"/>
      <w:r>
        <w:rPr>
          <w:rFonts w:hint="eastAsia"/>
          <w:lang w:val="en-US" w:eastAsia="zh-CN"/>
        </w:rPr>
        <w:t>释放评委</w:t>
      </w:r>
      <w:bookmarkEnd w:id="9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该功能可不使用，每天会自动释放。</w:t>
      </w:r>
    </w:p>
    <w:sectPr>
      <w:footerReference r:id="rId7" w:type="default"/>
      <w:pgSz w:w="11906" w:h="16838"/>
      <w:pgMar w:top="1440" w:right="1800" w:bottom="1440" w:left="1800" w:header="851" w:footer="454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single" w:color="9BBB59" w:sz="24" w:space="5"/>
      </w:pBdr>
      <w:wordWrap w:val="0"/>
      <w:ind w:firstLine="0" w:firstLineChars="0"/>
      <w:jc w:val="center"/>
    </w:pPr>
    <w:r>
      <w:t>国泰新点软件</w:t>
    </w:r>
    <w:r>
      <w:rPr>
        <w:rFonts w:hint="eastAsia"/>
      </w:rPr>
      <w:t>股份</w:t>
    </w:r>
    <w:r>
      <w:t>有限公司 0512-58188000</w:t>
    </w:r>
  </w:p>
  <w:p>
    <w:pPr>
      <w:pStyle w:val="6"/>
      <w:tabs>
        <w:tab w:val="left" w:pos="2587"/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single" w:color="9BBB59" w:sz="24" w:space="5"/>
      </w:pBdr>
      <w:wordWrap w:val="0"/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rPr>
                        <w:rFonts w:hint="eastAsia"/>
                        <w:lang w:val="en-US" w:eastAsia="zh-CN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t>国泰新点软件</w:t>
    </w:r>
    <w:r>
      <w:rPr>
        <w:rFonts w:hint="eastAsia"/>
      </w:rPr>
      <w:t>股份</w:t>
    </w:r>
    <w:r>
      <w:t>有限公司 0512-58188000</w:t>
    </w:r>
  </w:p>
  <w:p>
    <w:pPr>
      <w:pStyle w:val="6"/>
      <w:tabs>
        <w:tab w:val="left" w:pos="2587"/>
        <w:tab w:val="clear" w:pos="4153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thickThinSmallGap" w:color="622423" w:sz="24" w:space="1"/>
      </w:pBdr>
      <w:ind w:firstLine="0" w:firstLineChars="0"/>
      <w:jc w:val="left"/>
      <w:rPr>
        <w:rFonts w:hint="default" w:eastAsia="思源宋体 CN"/>
        <w:lang w:val="en-US" w:eastAsia="zh-CN"/>
      </w:rPr>
    </w:pPr>
    <w:r>
      <w:rPr>
        <w:rFonts w:hint="eastAsia" w:ascii="宋体" w:hAnsi="宋体"/>
      </w:rPr>
      <w:drawing>
        <wp:inline distT="0" distB="0" distL="114300" distR="114300">
          <wp:extent cx="659765" cy="252095"/>
          <wp:effectExtent l="0" t="0" r="10795" b="6985"/>
          <wp:docPr id="2" name="图片 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5976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限额业务专家功能操作手册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A6B717"/>
    <w:multiLevelType w:val="singleLevel"/>
    <w:tmpl w:val="44A6B71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EE97092"/>
    <w:multiLevelType w:val="singleLevel"/>
    <w:tmpl w:val="5EE9709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D586839"/>
    <w:multiLevelType w:val="singleLevel"/>
    <w:tmpl w:val="7D5868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8C0AD1"/>
    <w:rsid w:val="176D3DD4"/>
    <w:rsid w:val="1D7945A7"/>
    <w:rsid w:val="1FB3352A"/>
    <w:rsid w:val="245554F2"/>
    <w:rsid w:val="32971917"/>
    <w:rsid w:val="368127C6"/>
    <w:rsid w:val="3E10575B"/>
    <w:rsid w:val="3F07378F"/>
    <w:rsid w:val="41263A83"/>
    <w:rsid w:val="500C7B2B"/>
    <w:rsid w:val="555A6A36"/>
    <w:rsid w:val="5A283307"/>
    <w:rsid w:val="7667526B"/>
    <w:rsid w:val="7767172F"/>
    <w:rsid w:val="78E56196"/>
    <w:rsid w:val="7DE02EBA"/>
    <w:rsid w:val="7E2D7005"/>
    <w:rsid w:val="7FEB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0" w:firstLineChars="0"/>
      <w:jc w:val="both"/>
    </w:pPr>
    <w:rPr>
      <w:rFonts w:ascii="Times New Roman" w:hAnsi="Times New Roman" w:eastAsia="思源宋体 CN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160" w:beforeLines="0" w:beforeAutospacing="0" w:after="160" w:afterLines="0" w:afterAutospacing="0" w:line="360" w:lineRule="auto"/>
      <w:outlineLvl w:val="0"/>
    </w:pPr>
    <w:rPr>
      <w:rFonts w:ascii="Times New Roman" w:hAnsi="Times New Roman"/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160" w:beforeLines="0" w:beforeAutospacing="0" w:after="160" w:afterLines="0" w:afterAutospacing="0" w:line="360" w:lineRule="auto"/>
      <w:outlineLvl w:val="1"/>
    </w:pPr>
    <w:rPr>
      <w:rFonts w:ascii="Times New Roman" w:hAnsi="Times New Roman" w:eastAsia="思源宋体 CN"/>
      <w:b/>
      <w:sz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160" w:beforeLines="0" w:beforeAutospacing="0" w:after="160" w:afterLines="0" w:afterAutospacing="0" w:line="360" w:lineRule="auto"/>
      <w:outlineLvl w:val="2"/>
    </w:pPr>
    <w:rPr>
      <w:rFonts w:ascii="Times New Roman" w:hAnsi="Times New Roman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2021-09-26T02:51:00Z</dcterms:created>
  <dc:creator>lxf</dc:creator>
  <cp:lastModifiedBy>97377</cp:lastModifiedBy>
  <dcterms:modified xsi:type="dcterms:W3CDTF">2022-03-16T08:30:46Z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23CDF8ADAAFF4BACACC9D3A342603453</vt:lpwstr>
  </property>
</Properties>
</file>